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8B0E13">
        <w:rPr>
          <w:rFonts w:cs="Arial"/>
          <w:sz w:val="20"/>
        </w:rPr>
        <w:t>5H5</w:t>
      </w:r>
      <w:r w:rsidR="00CF3688">
        <w:rPr>
          <w:rFonts w:cs="Arial"/>
          <w:sz w:val="20"/>
        </w:rPr>
        <w:t xml:space="preserve">          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8B0E13">
        <w:rPr>
          <w:rFonts w:cs="Arial"/>
          <w:sz w:val="20"/>
        </w:rPr>
        <w:t>1</w:t>
      </w:r>
      <w:r w:rsidR="00E447A4" w:rsidRPr="00703B29">
        <w:rPr>
          <w:rFonts w:cs="Arial"/>
          <w:sz w:val="20"/>
        </w:rPr>
        <w:t>-</w:t>
      </w:r>
      <w:r w:rsidR="00583E52">
        <w:rPr>
          <w:rFonts w:cs="Arial"/>
          <w:sz w:val="20"/>
        </w:rPr>
        <w:t>0</w:t>
      </w:r>
      <w:r w:rsidR="008B0E13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:rsidTr="00783625">
        <w:trPr>
          <w:trHeight w:val="4648"/>
        </w:trPr>
        <w:tc>
          <w:tcPr>
            <w:tcW w:w="10314" w:type="dxa"/>
            <w:vAlign w:val="center"/>
          </w:tcPr>
          <w:p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lane no PCR product should be seen. Primer oligomer artifacts, approximately 40 to 50 </w:t>
      </w:r>
      <w:proofErr w:type="spellStart"/>
      <w:r w:rsidRPr="00AB3727">
        <w:rPr>
          <w:rFonts w:ascii="Arial" w:hAnsi="Arial" w:cs="Arial"/>
          <w:sz w:val="18"/>
          <w:szCs w:val="18"/>
        </w:rPr>
        <w:t>bp</w:t>
      </w:r>
      <w:proofErr w:type="spellEnd"/>
      <w:r w:rsidRPr="00AB3727">
        <w:rPr>
          <w:rFonts w:ascii="Arial" w:hAnsi="Arial" w:cs="Arial"/>
          <w:sz w:val="18"/>
          <w:szCs w:val="18"/>
        </w:rPr>
        <w:t xml:space="preserve">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:rsidR="00867B43" w:rsidRDefault="00CF3688" w:rsidP="00CF3688">
      <w:pPr>
        <w:pStyle w:val="Rubrik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:rsidR="00F757A7" w:rsidRPr="0032644E" w:rsidRDefault="00F757A7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:rsidR="008B0E13" w:rsidRPr="0032644E" w:rsidRDefault="008B0E13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products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are 200 and 430 base pairs.</w:t>
      </w: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2644E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1844040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8B0E13" w:rsidRDefault="008B0E13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 xml:space="preserve">exon, matching the specificity-determining 3'-end of the primer is given. </w:t>
      </w:r>
      <w:bookmarkStart w:id="0" w:name="_GoBack"/>
      <w:bookmarkEnd w:id="0"/>
      <w:r w:rsidRPr="00376C4A">
        <w:rPr>
          <w:rFonts w:cs="Arial"/>
          <w:b w:val="0"/>
          <w:sz w:val="18"/>
          <w:szCs w:val="18"/>
        </w:rPr>
        <w:t>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619" w:rsidRDefault="004C3619">
      <w:r>
        <w:separator/>
      </w:r>
    </w:p>
  </w:endnote>
  <w:endnote w:type="continuationSeparator" w:id="0">
    <w:p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060351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B75BB" w:rsidRPr="00432441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B75BB" w:rsidRPr="00AA240A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8B75BB" w:rsidRPr="00A6082E" w:rsidRDefault="008B75BB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1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2644E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060351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B75BB" w:rsidRPr="00432441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B75BB" w:rsidRPr="00AA240A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8B75BB" w:rsidRPr="00E16471" w:rsidRDefault="008B75BB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3438FF">
      <w:rPr>
        <w:rFonts w:ascii="Arial" w:hAnsi="Arial"/>
      </w:rPr>
      <w:t>2</w:t>
    </w:r>
    <w:r>
      <w:rPr>
        <w:rFonts w:ascii="Arial" w:hAnsi="Arial"/>
      </w:rPr>
      <w:t xml:space="preserve">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2644E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619" w:rsidRDefault="004C3619">
      <w:r>
        <w:separator/>
      </w:r>
    </w:p>
  </w:footnote>
  <w:footnote w:type="continuationSeparator" w:id="0">
    <w:p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D01302" w:rsidRDefault="008B0E13" w:rsidP="00CF3688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-21590</wp:posOffset>
              </wp:positionV>
              <wp:extent cx="1760855" cy="495300"/>
              <wp:effectExtent l="0" t="0" r="10795" b="2159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8B0E13" w:rsidRPr="003A3871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5.3pt;margin-top:-1.7pt;width:138.6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">
              <v:textbox style="mso-fit-shape-to-text:t">
                <w:txbxContent>
                  <w:p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8B0E13" w:rsidRPr="003A3871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83E5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E36D44" wp14:editId="3FE3AA4A">
          <wp:simplePos x="0" y="0"/>
          <wp:positionH relativeFrom="column">
            <wp:posOffset>-148066</wp:posOffset>
          </wp:positionH>
          <wp:positionV relativeFrom="paragraph">
            <wp:posOffset>-29210</wp:posOffset>
          </wp:positionV>
          <wp:extent cx="1240155" cy="168910"/>
          <wp:effectExtent l="0" t="0" r="0" b="254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 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:rsidR="008B75BB" w:rsidRPr="005F2147" w:rsidRDefault="00583E52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</w:t>
    </w:r>
    <w:r w:rsidR="008B0E13">
      <w:rPr>
        <w:rFonts w:ascii="Arial" w:hAnsi="Arial" w:cs="Arial"/>
        <w:sz w:val="20"/>
        <w:szCs w:val="20"/>
      </w:rPr>
      <w:t>9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8B75BB">
      <w:rPr>
        <w:rFonts w:ascii="Arial" w:hAnsi="Arial" w:cs="Arial"/>
        <w:b/>
        <w:sz w:val="20"/>
        <w:szCs w:val="20"/>
      </w:rPr>
      <w:t>-01/01u</w:t>
    </w:r>
  </w:p>
  <w:p w:rsidR="008B75BB" w:rsidRPr="00C25856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</w:t>
    </w:r>
    <w:r w:rsidR="008B0E13">
      <w:rPr>
        <w:rFonts w:ascii="Arial" w:hAnsi="Arial" w:cs="Arial"/>
        <w:b/>
        <w:sz w:val="20"/>
        <w:szCs w:val="20"/>
      </w:rPr>
      <w:t>5H5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A109B"/>
    <w:rsid w:val="008B0E13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65CE5"/>
    <w:rsid w:val="00C7247F"/>
    <w:rsid w:val="00C84CBC"/>
    <w:rsid w:val="00C92C07"/>
    <w:rsid w:val="00C96CFB"/>
    <w:rsid w:val="00CB37C0"/>
    <w:rsid w:val="00CC198F"/>
    <w:rsid w:val="00CD31FA"/>
    <w:rsid w:val="00CF3688"/>
    <w:rsid w:val="00D15949"/>
    <w:rsid w:val="00D40CD5"/>
    <w:rsid w:val="00D834F7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0344-11A2-4FA2-A21A-2CE24321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1718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2015-12-16T11:36:00Z</cp:lastPrinted>
  <dcterms:created xsi:type="dcterms:W3CDTF">2019-03-15T14:09:00Z</dcterms:created>
  <dcterms:modified xsi:type="dcterms:W3CDTF">2019-03-19T11:27:00Z</dcterms:modified>
</cp:coreProperties>
</file>